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4C" w:rsidRPr="00C62702" w:rsidRDefault="00DD664C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2702">
        <w:rPr>
          <w:b/>
          <w:bCs/>
          <w:sz w:val="28"/>
          <w:szCs w:val="28"/>
        </w:rPr>
        <w:t>Meeting of the</w:t>
      </w:r>
    </w:p>
    <w:p w:rsidR="007809E8" w:rsidRPr="00C62702" w:rsidRDefault="00F05E71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b/>
          <w:bCs/>
          <w:sz w:val="28"/>
          <w:szCs w:val="28"/>
        </w:rPr>
      </w:pPr>
      <w:r w:rsidRPr="00C62702">
        <w:rPr>
          <w:b/>
          <w:bCs/>
          <w:sz w:val="28"/>
          <w:szCs w:val="28"/>
        </w:rPr>
        <w:t>Virginia Coal and Energy Commission</w:t>
      </w:r>
    </w:p>
    <w:p w:rsidR="007809E8" w:rsidRDefault="007809E8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sz w:val="28"/>
          <w:szCs w:val="28"/>
        </w:rPr>
      </w:pPr>
    </w:p>
    <w:p w:rsidR="00C10810" w:rsidRDefault="003C102A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Friday, August 8, 2014, 10:00 a.m.</w:t>
      </w:r>
    </w:p>
    <w:p w:rsidR="003C102A" w:rsidRDefault="003C102A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Wytheville Community College</w:t>
      </w:r>
    </w:p>
    <w:p w:rsidR="00C10810" w:rsidRDefault="003A4B95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Wytheville, Virginia</w:t>
      </w:r>
    </w:p>
    <w:p w:rsidR="003A4B95" w:rsidRPr="003C102A" w:rsidRDefault="003A4B95" w:rsidP="00DD664C">
      <w:pPr>
        <w:widowControl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sz w:val="20"/>
          <w:szCs w:val="20"/>
        </w:rPr>
      </w:pPr>
    </w:p>
    <w:p w:rsidR="00C62702" w:rsidRPr="00C62702" w:rsidRDefault="00C62702" w:rsidP="007809E8">
      <w:pPr>
        <w:widowControl/>
        <w:jc w:val="center"/>
        <w:rPr>
          <w:b/>
          <w:bCs/>
        </w:rPr>
      </w:pPr>
    </w:p>
    <w:p w:rsidR="00DD664C" w:rsidRPr="00C10810" w:rsidRDefault="00DD664C" w:rsidP="00DD664C">
      <w:pPr>
        <w:widowControl/>
        <w:shd w:val="clear" w:color="auto" w:fill="FFFFFF" w:themeFill="background1"/>
        <w:jc w:val="center"/>
        <w:rPr>
          <w:b/>
          <w:bCs/>
          <w:i/>
        </w:rPr>
      </w:pPr>
      <w:r w:rsidRPr="00C10810">
        <w:rPr>
          <w:b/>
          <w:bCs/>
          <w:i/>
        </w:rPr>
        <w:t>PROPOSED AGENDA</w:t>
      </w:r>
    </w:p>
    <w:p w:rsidR="00DD664C" w:rsidRPr="00C62702" w:rsidRDefault="00DD664C" w:rsidP="007809E8">
      <w:pPr>
        <w:widowControl/>
        <w:jc w:val="center"/>
        <w:rPr>
          <w:b/>
          <w:bCs/>
        </w:rPr>
      </w:pPr>
    </w:p>
    <w:p w:rsidR="00DD664C" w:rsidRPr="00C62702" w:rsidRDefault="00DD664C" w:rsidP="007809E8">
      <w:pPr>
        <w:widowControl/>
        <w:jc w:val="center"/>
        <w:rPr>
          <w:b/>
          <w:bCs/>
        </w:rPr>
      </w:pPr>
    </w:p>
    <w:p w:rsidR="007809E8" w:rsidRPr="00C62702" w:rsidRDefault="00DF2572" w:rsidP="007809E8">
      <w:pPr>
        <w:pStyle w:val="Default"/>
      </w:pPr>
      <w:r>
        <w:rPr>
          <w:b/>
          <w:bCs/>
        </w:rPr>
        <w:t>1</w:t>
      </w:r>
      <w:r w:rsidR="00C62702" w:rsidRPr="00C62702">
        <w:rPr>
          <w:b/>
          <w:bCs/>
        </w:rPr>
        <w:t>.</w:t>
      </w:r>
      <w:r w:rsidR="00C62702" w:rsidRPr="00C62702">
        <w:rPr>
          <w:b/>
          <w:bCs/>
        </w:rPr>
        <w:tab/>
      </w:r>
      <w:r w:rsidR="007809E8" w:rsidRPr="00C62702">
        <w:rPr>
          <w:b/>
          <w:bCs/>
        </w:rPr>
        <w:t xml:space="preserve">Call to </w:t>
      </w:r>
      <w:r w:rsidR="00DD664C" w:rsidRPr="00C62702">
        <w:rPr>
          <w:b/>
          <w:bCs/>
        </w:rPr>
        <w:t>O</w:t>
      </w:r>
      <w:r w:rsidR="007809E8" w:rsidRPr="00C62702">
        <w:rPr>
          <w:b/>
          <w:bCs/>
        </w:rPr>
        <w:t xml:space="preserve">rder </w:t>
      </w:r>
    </w:p>
    <w:p w:rsidR="007809E8" w:rsidRPr="00C62702" w:rsidRDefault="007809E8" w:rsidP="00705E6E">
      <w:pPr>
        <w:pStyle w:val="Default"/>
        <w:ind w:left="1440"/>
        <w:rPr>
          <w:i/>
          <w:iCs/>
          <w:sz w:val="23"/>
          <w:szCs w:val="23"/>
        </w:rPr>
      </w:pPr>
      <w:r w:rsidRPr="00C62702">
        <w:rPr>
          <w:sz w:val="23"/>
          <w:szCs w:val="23"/>
        </w:rPr>
        <w:t>Delegate Terry G. Kilgore</w:t>
      </w:r>
      <w:r w:rsidRPr="00C62702">
        <w:rPr>
          <w:i/>
          <w:iCs/>
          <w:sz w:val="23"/>
          <w:szCs w:val="23"/>
        </w:rPr>
        <w:t>, Chair</w:t>
      </w:r>
    </w:p>
    <w:p w:rsidR="00C10810" w:rsidRDefault="00C10810" w:rsidP="007809E8">
      <w:pPr>
        <w:pStyle w:val="Default"/>
        <w:rPr>
          <w:b/>
          <w:bCs/>
        </w:rPr>
      </w:pPr>
    </w:p>
    <w:p w:rsidR="007809E8" w:rsidRPr="00C62702" w:rsidRDefault="00DF2572" w:rsidP="007809E8">
      <w:pPr>
        <w:pStyle w:val="Default"/>
      </w:pPr>
      <w:r>
        <w:rPr>
          <w:b/>
          <w:bCs/>
        </w:rPr>
        <w:t>2</w:t>
      </w:r>
      <w:r w:rsidR="007809E8" w:rsidRPr="00C62702">
        <w:rPr>
          <w:b/>
          <w:bCs/>
        </w:rPr>
        <w:t xml:space="preserve">. </w:t>
      </w:r>
      <w:r w:rsidR="00597E8B" w:rsidRPr="00C62702">
        <w:rPr>
          <w:b/>
          <w:bCs/>
        </w:rPr>
        <w:tab/>
      </w:r>
      <w:r w:rsidR="00270E08">
        <w:rPr>
          <w:b/>
          <w:bCs/>
        </w:rPr>
        <w:t>EPA’s CO2 Emissions Regulations</w:t>
      </w:r>
    </w:p>
    <w:p w:rsidR="007809E8" w:rsidRDefault="000E311A" w:rsidP="00705E6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Mr. Luke Popo</w:t>
      </w:r>
      <w:r w:rsidR="003A653F">
        <w:rPr>
          <w:sz w:val="23"/>
          <w:szCs w:val="23"/>
        </w:rPr>
        <w:t>vich</w:t>
      </w:r>
    </w:p>
    <w:p w:rsidR="00842DF4" w:rsidRPr="00DF2572" w:rsidRDefault="00DF2572" w:rsidP="00DF2572">
      <w:pPr>
        <w:pStyle w:val="Defaul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 w:rsidR="00270E08" w:rsidRPr="00DF2572">
        <w:rPr>
          <w:bCs/>
          <w:i/>
        </w:rPr>
        <w:t xml:space="preserve">Vice President of </w:t>
      </w:r>
      <w:r w:rsidR="00CD452E" w:rsidRPr="00DF2572">
        <w:rPr>
          <w:bCs/>
          <w:i/>
        </w:rPr>
        <w:t>the National</w:t>
      </w:r>
      <w:r w:rsidR="00270E08" w:rsidRPr="00DF2572">
        <w:rPr>
          <w:bCs/>
          <w:i/>
        </w:rPr>
        <w:t xml:space="preserve"> Mining Association</w:t>
      </w:r>
    </w:p>
    <w:p w:rsidR="00270E08" w:rsidRPr="00DF2572" w:rsidRDefault="00270E08" w:rsidP="00705E6E">
      <w:pPr>
        <w:pStyle w:val="Default"/>
        <w:ind w:left="1440"/>
        <w:rPr>
          <w:i/>
          <w:sz w:val="23"/>
          <w:szCs w:val="23"/>
        </w:rPr>
      </w:pPr>
    </w:p>
    <w:p w:rsidR="007809E8" w:rsidRPr="00C62702" w:rsidRDefault="00DF2572" w:rsidP="007809E8">
      <w:pPr>
        <w:pStyle w:val="Default"/>
        <w:rPr>
          <w:b/>
          <w:bCs/>
        </w:rPr>
      </w:pPr>
      <w:r>
        <w:rPr>
          <w:b/>
          <w:bCs/>
        </w:rPr>
        <w:t>3</w:t>
      </w:r>
      <w:r w:rsidR="007809E8" w:rsidRPr="00C62702">
        <w:rPr>
          <w:b/>
          <w:bCs/>
        </w:rPr>
        <w:t xml:space="preserve">. </w:t>
      </w:r>
      <w:r w:rsidR="00597E8B" w:rsidRPr="00C62702">
        <w:rPr>
          <w:b/>
          <w:bCs/>
        </w:rPr>
        <w:tab/>
      </w:r>
      <w:r>
        <w:rPr>
          <w:b/>
          <w:bCs/>
        </w:rPr>
        <w:t>Overview of Energy Production in Virginia</w:t>
      </w:r>
    </w:p>
    <w:p w:rsidR="00201460" w:rsidRDefault="00DF2572" w:rsidP="007809E8">
      <w:pPr>
        <w:pStyle w:val="Default"/>
        <w:rPr>
          <w:i/>
        </w:rPr>
      </w:pPr>
      <w:r>
        <w:tab/>
      </w:r>
      <w:r>
        <w:tab/>
        <w:t>Mr. Rick Cooper</w:t>
      </w:r>
      <w:r w:rsidR="00201460">
        <w:t xml:space="preserve">, </w:t>
      </w:r>
      <w:r>
        <w:rPr>
          <w:i/>
        </w:rPr>
        <w:t>Director</w:t>
      </w:r>
    </w:p>
    <w:p w:rsidR="00201460" w:rsidRDefault="00201460" w:rsidP="007809E8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 w:rsidR="00DF2572" w:rsidRPr="00DF2572">
        <w:rPr>
          <w:i/>
        </w:rPr>
        <w:t>Division</w:t>
      </w:r>
      <w:r w:rsidR="00DF2572">
        <w:rPr>
          <w:i/>
        </w:rPr>
        <w:t xml:space="preserve"> of Gas and Oil</w:t>
      </w:r>
    </w:p>
    <w:p w:rsidR="00DF2572" w:rsidRPr="00DF2572" w:rsidRDefault="00201460" w:rsidP="007809E8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 w:rsidR="00E062CB">
        <w:rPr>
          <w:i/>
        </w:rPr>
        <w:t>Department of Mines, Minerals</w:t>
      </w:r>
      <w:r w:rsidR="00DF2572" w:rsidRPr="00DF2572">
        <w:rPr>
          <w:i/>
        </w:rPr>
        <w:t xml:space="preserve"> &amp; Energy</w:t>
      </w:r>
    </w:p>
    <w:p w:rsidR="00DF2572" w:rsidRPr="00DF2572" w:rsidRDefault="00DF2572" w:rsidP="007809E8">
      <w:pPr>
        <w:pStyle w:val="Default"/>
        <w:rPr>
          <w:i/>
        </w:rPr>
      </w:pPr>
    </w:p>
    <w:p w:rsidR="007809E8" w:rsidRPr="00C62702" w:rsidRDefault="0059474F" w:rsidP="007809E8">
      <w:pPr>
        <w:pStyle w:val="Default"/>
        <w:rPr>
          <w:b/>
          <w:bCs/>
        </w:rPr>
      </w:pPr>
      <w:r>
        <w:rPr>
          <w:b/>
          <w:bCs/>
        </w:rPr>
        <w:t>4</w:t>
      </w:r>
      <w:r w:rsidR="007809E8" w:rsidRPr="00C62702">
        <w:rPr>
          <w:b/>
          <w:bCs/>
        </w:rPr>
        <w:t xml:space="preserve">. </w:t>
      </w:r>
      <w:r w:rsidR="00597E8B" w:rsidRPr="00C62702">
        <w:rPr>
          <w:b/>
          <w:bCs/>
        </w:rPr>
        <w:tab/>
      </w:r>
      <w:r w:rsidR="00DF2572">
        <w:rPr>
          <w:b/>
          <w:bCs/>
        </w:rPr>
        <w:t>Other Business; Future Meetings</w:t>
      </w:r>
    </w:p>
    <w:p w:rsidR="007809E8" w:rsidRPr="00C62702" w:rsidRDefault="007809E8" w:rsidP="007809E8">
      <w:pPr>
        <w:pStyle w:val="Default"/>
      </w:pPr>
    </w:p>
    <w:p w:rsidR="007809E8" w:rsidRPr="00C62702" w:rsidRDefault="0059474F" w:rsidP="007809E8">
      <w:pPr>
        <w:pStyle w:val="Default"/>
        <w:rPr>
          <w:b/>
          <w:bCs/>
        </w:rPr>
      </w:pPr>
      <w:r>
        <w:rPr>
          <w:b/>
          <w:bCs/>
        </w:rPr>
        <w:t>5</w:t>
      </w:r>
      <w:r w:rsidR="00DF2572">
        <w:rPr>
          <w:b/>
          <w:bCs/>
        </w:rPr>
        <w:t>.</w:t>
      </w:r>
      <w:r w:rsidR="00DF2572">
        <w:rPr>
          <w:b/>
          <w:bCs/>
        </w:rPr>
        <w:tab/>
      </w:r>
      <w:r w:rsidR="00DF2572" w:rsidRPr="00C62702">
        <w:rPr>
          <w:b/>
          <w:bCs/>
        </w:rPr>
        <w:t>Adjournment</w:t>
      </w:r>
    </w:p>
    <w:p w:rsidR="00C10810" w:rsidRPr="00C62702" w:rsidRDefault="00C10810" w:rsidP="007809E8">
      <w:pPr>
        <w:pStyle w:val="Default"/>
        <w:rPr>
          <w:b/>
          <w:bCs/>
          <w:sz w:val="23"/>
          <w:szCs w:val="23"/>
        </w:rPr>
      </w:pPr>
    </w:p>
    <w:p w:rsidR="007809E8" w:rsidRPr="00C62702" w:rsidRDefault="007809E8" w:rsidP="003C70BE">
      <w:pPr>
        <w:pStyle w:val="Default"/>
        <w:jc w:val="center"/>
        <w:rPr>
          <w:b/>
          <w:bCs/>
          <w:sz w:val="22"/>
          <w:szCs w:val="22"/>
        </w:rPr>
      </w:pPr>
      <w:r w:rsidRPr="00C62702">
        <w:rPr>
          <w:b/>
          <w:bCs/>
          <w:sz w:val="22"/>
          <w:szCs w:val="22"/>
        </w:rPr>
        <w:t>Virginia Coal and Energy Commission Members</w:t>
      </w:r>
    </w:p>
    <w:p w:rsidR="003C70BE" w:rsidRPr="00C62702" w:rsidRDefault="003C70BE" w:rsidP="003C70BE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060"/>
        <w:gridCol w:w="3056"/>
      </w:tblGrid>
      <w:tr w:rsidR="007809E8" w:rsidRPr="00C62702" w:rsidTr="003C70BE">
        <w:trPr>
          <w:trHeight w:val="91"/>
        </w:trPr>
        <w:tc>
          <w:tcPr>
            <w:tcW w:w="3348" w:type="dxa"/>
          </w:tcPr>
          <w:p w:rsidR="007809E8" w:rsidRPr="00C62702" w:rsidRDefault="007809E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Terry G. Kilgore, </w:t>
            </w:r>
            <w:r w:rsidRPr="00C62702">
              <w:rPr>
                <w:i/>
                <w:iCs/>
                <w:sz w:val="20"/>
                <w:szCs w:val="20"/>
              </w:rPr>
              <w:t xml:space="preserve">Chair </w:t>
            </w:r>
          </w:p>
        </w:tc>
        <w:tc>
          <w:tcPr>
            <w:tcW w:w="3060" w:type="dxa"/>
          </w:tcPr>
          <w:p w:rsidR="007809E8" w:rsidRPr="00C62702" w:rsidRDefault="007809E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Gregory D. Habeeb </w:t>
            </w:r>
          </w:p>
        </w:tc>
        <w:tc>
          <w:tcPr>
            <w:tcW w:w="3056" w:type="dxa"/>
          </w:tcPr>
          <w:p w:rsidR="007809E8" w:rsidRPr="00C62702" w:rsidRDefault="007809E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Barbara Altizer, </w:t>
            </w:r>
            <w:r w:rsidRPr="00C62702">
              <w:rPr>
                <w:i/>
                <w:iCs/>
                <w:sz w:val="20"/>
                <w:szCs w:val="20"/>
              </w:rPr>
              <w:t xml:space="preserve">Citizen Member </w:t>
            </w:r>
          </w:p>
        </w:tc>
      </w:tr>
      <w:tr w:rsidR="007809E8" w:rsidRPr="00C62702" w:rsidTr="003C70BE">
        <w:trPr>
          <w:trHeight w:val="91"/>
        </w:trPr>
        <w:tc>
          <w:tcPr>
            <w:tcW w:w="3348" w:type="dxa"/>
          </w:tcPr>
          <w:p w:rsidR="007809E8" w:rsidRPr="00C62702" w:rsidRDefault="007809E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Senator John C. Watkins, </w:t>
            </w:r>
            <w:r w:rsidRPr="00C62702">
              <w:rPr>
                <w:i/>
                <w:iCs/>
                <w:sz w:val="20"/>
                <w:szCs w:val="20"/>
              </w:rPr>
              <w:t xml:space="preserve">Vice Chair </w:t>
            </w:r>
          </w:p>
        </w:tc>
        <w:tc>
          <w:tcPr>
            <w:tcW w:w="3060" w:type="dxa"/>
          </w:tcPr>
          <w:p w:rsidR="007809E8" w:rsidRPr="00C62702" w:rsidRDefault="00270E08" w:rsidP="00AD4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 Timothy Hugo</w:t>
            </w:r>
          </w:p>
        </w:tc>
        <w:tc>
          <w:tcPr>
            <w:tcW w:w="3056" w:type="dxa"/>
          </w:tcPr>
          <w:p w:rsidR="007809E8" w:rsidRPr="00C62702" w:rsidRDefault="00AD458A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Jodi Gidley, </w:t>
            </w:r>
            <w:r w:rsidRPr="00C62702">
              <w:rPr>
                <w:i/>
                <w:iCs/>
                <w:sz w:val="20"/>
                <w:szCs w:val="20"/>
              </w:rPr>
              <w:t>Citizen Member</w:t>
            </w:r>
          </w:p>
        </w:tc>
      </w:tr>
      <w:tr w:rsidR="00270E08" w:rsidRPr="00C62702" w:rsidTr="003C70BE">
        <w:trPr>
          <w:trHeight w:val="91"/>
        </w:trPr>
        <w:tc>
          <w:tcPr>
            <w:tcW w:w="3348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Senator Charles W. Carrico, Sr. </w:t>
            </w:r>
          </w:p>
        </w:tc>
        <w:tc>
          <w:tcPr>
            <w:tcW w:w="3060" w:type="dxa"/>
          </w:tcPr>
          <w:p w:rsidR="00270E08" w:rsidRPr="00C62702" w:rsidRDefault="00270E08" w:rsidP="00FD13DB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</w:t>
            </w:r>
            <w:r>
              <w:rPr>
                <w:sz w:val="20"/>
                <w:szCs w:val="20"/>
              </w:rPr>
              <w:t>Matthew James</w:t>
            </w:r>
          </w:p>
        </w:tc>
        <w:tc>
          <w:tcPr>
            <w:tcW w:w="3056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Ken Hutcheson, </w:t>
            </w:r>
            <w:r w:rsidRPr="00C62702">
              <w:rPr>
                <w:i/>
                <w:iCs/>
                <w:sz w:val="20"/>
                <w:szCs w:val="20"/>
              </w:rPr>
              <w:t xml:space="preserve">Citizen Member </w:t>
            </w:r>
          </w:p>
        </w:tc>
      </w:tr>
      <w:tr w:rsidR="00270E08" w:rsidRPr="00C62702" w:rsidTr="003C70BE">
        <w:trPr>
          <w:trHeight w:val="91"/>
        </w:trPr>
        <w:tc>
          <w:tcPr>
            <w:tcW w:w="3348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Senator Charles J. Colgan </w:t>
            </w:r>
          </w:p>
        </w:tc>
        <w:tc>
          <w:tcPr>
            <w:tcW w:w="3060" w:type="dxa"/>
          </w:tcPr>
          <w:p w:rsidR="00270E08" w:rsidRPr="00C62702" w:rsidRDefault="00270E08" w:rsidP="00FD13DB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Jackson H. Miller </w:t>
            </w:r>
          </w:p>
        </w:tc>
        <w:tc>
          <w:tcPr>
            <w:tcW w:w="3056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Ronnie Smith, </w:t>
            </w:r>
            <w:r w:rsidRPr="00C62702">
              <w:rPr>
                <w:i/>
                <w:iCs/>
                <w:sz w:val="20"/>
                <w:szCs w:val="20"/>
              </w:rPr>
              <w:t xml:space="preserve">Citizen Member </w:t>
            </w:r>
          </w:p>
        </w:tc>
      </w:tr>
      <w:tr w:rsidR="00270E08" w:rsidRPr="00C62702" w:rsidTr="003C70BE">
        <w:trPr>
          <w:trHeight w:val="91"/>
        </w:trPr>
        <w:tc>
          <w:tcPr>
            <w:tcW w:w="3348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Senator Ralph K. Smith </w:t>
            </w:r>
          </w:p>
        </w:tc>
        <w:tc>
          <w:tcPr>
            <w:tcW w:w="3060" w:type="dxa"/>
          </w:tcPr>
          <w:p w:rsidR="00270E08" w:rsidRPr="00C62702" w:rsidRDefault="00270E08" w:rsidP="00FD13DB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James W. Morefield </w:t>
            </w:r>
          </w:p>
        </w:tc>
        <w:tc>
          <w:tcPr>
            <w:tcW w:w="3056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James K. Martin, </w:t>
            </w:r>
            <w:r w:rsidRPr="00C62702">
              <w:rPr>
                <w:i/>
                <w:iCs/>
                <w:sz w:val="20"/>
                <w:szCs w:val="20"/>
              </w:rPr>
              <w:t>Citizen Member</w:t>
            </w:r>
          </w:p>
        </w:tc>
      </w:tr>
      <w:tr w:rsidR="00270E08" w:rsidRPr="00C62702" w:rsidTr="003C70BE">
        <w:trPr>
          <w:trHeight w:val="91"/>
        </w:trPr>
        <w:tc>
          <w:tcPr>
            <w:tcW w:w="3348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Senator Frank W. Wagner </w:t>
            </w:r>
          </w:p>
        </w:tc>
        <w:tc>
          <w:tcPr>
            <w:tcW w:w="3060" w:type="dxa"/>
          </w:tcPr>
          <w:p w:rsidR="00270E08" w:rsidRPr="00C62702" w:rsidRDefault="00270E08" w:rsidP="00FD13DB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Delegate Israel D. O'Quinn </w:t>
            </w:r>
          </w:p>
        </w:tc>
        <w:tc>
          <w:tcPr>
            <w:tcW w:w="3056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John Matney, </w:t>
            </w:r>
            <w:r w:rsidRPr="00C62702">
              <w:rPr>
                <w:i/>
                <w:iCs/>
                <w:sz w:val="20"/>
                <w:szCs w:val="20"/>
              </w:rPr>
              <w:t>Citizen Member</w:t>
            </w:r>
          </w:p>
        </w:tc>
      </w:tr>
      <w:tr w:rsidR="00270E08" w:rsidRPr="00C62702" w:rsidTr="003C70BE">
        <w:trPr>
          <w:gridBefore w:val="1"/>
          <w:wBefore w:w="3348" w:type="dxa"/>
          <w:trHeight w:val="91"/>
        </w:trPr>
        <w:tc>
          <w:tcPr>
            <w:tcW w:w="3060" w:type="dxa"/>
          </w:tcPr>
          <w:p w:rsidR="00270E08" w:rsidRPr="00C62702" w:rsidRDefault="00270E08" w:rsidP="00AD458A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>Delegate R. Lee Ware, Jr.</w:t>
            </w:r>
          </w:p>
        </w:tc>
        <w:tc>
          <w:tcPr>
            <w:tcW w:w="3056" w:type="dxa"/>
          </w:tcPr>
          <w:p w:rsidR="00270E08" w:rsidRPr="00C62702" w:rsidRDefault="00270E08">
            <w:pPr>
              <w:pStyle w:val="Default"/>
              <w:rPr>
                <w:sz w:val="20"/>
                <w:szCs w:val="20"/>
              </w:rPr>
            </w:pPr>
            <w:r w:rsidRPr="00C62702">
              <w:rPr>
                <w:sz w:val="20"/>
                <w:szCs w:val="20"/>
              </w:rPr>
              <w:t xml:space="preserve">Donald Ratliff, </w:t>
            </w:r>
            <w:r w:rsidRPr="00C62702">
              <w:rPr>
                <w:i/>
                <w:iCs/>
                <w:sz w:val="20"/>
                <w:szCs w:val="20"/>
              </w:rPr>
              <w:t>Citizen Member</w:t>
            </w:r>
          </w:p>
        </w:tc>
      </w:tr>
    </w:tbl>
    <w:p w:rsidR="00EF2977" w:rsidRPr="00C62702" w:rsidRDefault="00EF2977">
      <w:pPr>
        <w:rPr>
          <w:sz w:val="20"/>
          <w:szCs w:val="20"/>
        </w:rPr>
      </w:pPr>
    </w:p>
    <w:p w:rsidR="003C70BE" w:rsidRPr="00C62702" w:rsidRDefault="003C70BE" w:rsidP="003C70BE">
      <w:pPr>
        <w:jc w:val="center"/>
        <w:rPr>
          <w:sz w:val="20"/>
          <w:szCs w:val="20"/>
        </w:rPr>
      </w:pPr>
      <w:r w:rsidRPr="00C62702">
        <w:rPr>
          <w:b/>
          <w:bCs/>
          <w:color w:val="000000"/>
          <w:sz w:val="20"/>
          <w:szCs w:val="20"/>
        </w:rPr>
        <w:t>Staff</w:t>
      </w:r>
    </w:p>
    <w:p w:rsidR="003C70BE" w:rsidRPr="00EB5A52" w:rsidRDefault="003C70BE" w:rsidP="003C70BE">
      <w:pPr>
        <w:widowControl/>
        <w:rPr>
          <w:color w:val="000000"/>
          <w:sz w:val="16"/>
          <w:szCs w:val="16"/>
        </w:rPr>
      </w:pPr>
    </w:p>
    <w:p w:rsidR="003C70BE" w:rsidRPr="00C62702" w:rsidRDefault="00C62702" w:rsidP="00C62702">
      <w:pPr>
        <w:jc w:val="center"/>
        <w:rPr>
          <w:sz w:val="20"/>
          <w:szCs w:val="20"/>
        </w:rPr>
      </w:pPr>
      <w:r w:rsidRPr="00C62702">
        <w:rPr>
          <w:sz w:val="20"/>
          <w:szCs w:val="20"/>
        </w:rPr>
        <w:t>Scott Meacham, Division of Legislative Services</w:t>
      </w:r>
      <w:r w:rsidR="00C10810">
        <w:rPr>
          <w:sz w:val="20"/>
          <w:szCs w:val="20"/>
        </w:rPr>
        <w:t>, 804-786-3591 ext. 209</w:t>
      </w:r>
    </w:p>
    <w:p w:rsidR="00C62702" w:rsidRDefault="00C62702" w:rsidP="00C62702">
      <w:pPr>
        <w:jc w:val="center"/>
        <w:rPr>
          <w:sz w:val="20"/>
          <w:szCs w:val="20"/>
        </w:rPr>
      </w:pPr>
      <w:r w:rsidRPr="00C62702">
        <w:rPr>
          <w:sz w:val="20"/>
          <w:szCs w:val="20"/>
        </w:rPr>
        <w:t>Martin Farber, Division of Legislative Services</w:t>
      </w:r>
      <w:r w:rsidR="00C10810">
        <w:rPr>
          <w:sz w:val="20"/>
          <w:szCs w:val="20"/>
        </w:rPr>
        <w:t>, 804-786-3591 ext. 230</w:t>
      </w:r>
    </w:p>
    <w:p w:rsidR="00C10810" w:rsidRDefault="00C10810" w:rsidP="00C62702">
      <w:pPr>
        <w:jc w:val="center"/>
        <w:rPr>
          <w:sz w:val="20"/>
          <w:szCs w:val="20"/>
        </w:rPr>
      </w:pPr>
      <w:r>
        <w:rPr>
          <w:sz w:val="20"/>
          <w:szCs w:val="20"/>
        </w:rPr>
        <w:t>Iris Fuentes, Division of Legislative Services, 804-786-3591 ext. 279</w:t>
      </w:r>
    </w:p>
    <w:p w:rsidR="00C10810" w:rsidRPr="00EB5A52" w:rsidRDefault="00C10810" w:rsidP="00C62702">
      <w:pPr>
        <w:jc w:val="center"/>
        <w:rPr>
          <w:sz w:val="16"/>
          <w:szCs w:val="16"/>
        </w:rPr>
      </w:pPr>
    </w:p>
    <w:p w:rsidR="00C62702" w:rsidRPr="00C62702" w:rsidRDefault="00C62702" w:rsidP="00C62702">
      <w:pPr>
        <w:jc w:val="center"/>
        <w:rPr>
          <w:sz w:val="20"/>
          <w:szCs w:val="20"/>
        </w:rPr>
      </w:pPr>
      <w:r w:rsidRPr="00C62702">
        <w:rPr>
          <w:sz w:val="20"/>
          <w:szCs w:val="20"/>
        </w:rPr>
        <w:t>Barbara Teague, House Committee Operations</w:t>
      </w:r>
      <w:r w:rsidR="003A4B95">
        <w:rPr>
          <w:sz w:val="20"/>
          <w:szCs w:val="20"/>
        </w:rPr>
        <w:t>, 804-698-1543</w:t>
      </w:r>
    </w:p>
    <w:sectPr w:rsidR="00C62702" w:rsidRPr="00C6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4BF"/>
    <w:multiLevelType w:val="hybridMultilevel"/>
    <w:tmpl w:val="C614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9F5412"/>
    <w:multiLevelType w:val="hybridMultilevel"/>
    <w:tmpl w:val="AE72C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E8"/>
    <w:rsid w:val="00074213"/>
    <w:rsid w:val="000E311A"/>
    <w:rsid w:val="00122FC6"/>
    <w:rsid w:val="001E4F5F"/>
    <w:rsid w:val="00201460"/>
    <w:rsid w:val="00211F0F"/>
    <w:rsid w:val="00270E08"/>
    <w:rsid w:val="003A4B95"/>
    <w:rsid w:val="003A653F"/>
    <w:rsid w:val="003C102A"/>
    <w:rsid w:val="003C70BE"/>
    <w:rsid w:val="003E4B77"/>
    <w:rsid w:val="0059474F"/>
    <w:rsid w:val="00597E8B"/>
    <w:rsid w:val="00651DD2"/>
    <w:rsid w:val="00705E6E"/>
    <w:rsid w:val="007809E8"/>
    <w:rsid w:val="00842DF4"/>
    <w:rsid w:val="00A8156A"/>
    <w:rsid w:val="00AC04F7"/>
    <w:rsid w:val="00AD458A"/>
    <w:rsid w:val="00B84125"/>
    <w:rsid w:val="00C10810"/>
    <w:rsid w:val="00C60C03"/>
    <w:rsid w:val="00C62702"/>
    <w:rsid w:val="00C94584"/>
    <w:rsid w:val="00CD452E"/>
    <w:rsid w:val="00CE5E0C"/>
    <w:rsid w:val="00DD664C"/>
    <w:rsid w:val="00DF2572"/>
    <w:rsid w:val="00E062CB"/>
    <w:rsid w:val="00E9363B"/>
    <w:rsid w:val="00EB5A52"/>
    <w:rsid w:val="00EF2977"/>
    <w:rsid w:val="00F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22ECA-4EA5-45AB-82C9-8C2F9AEE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0C"/>
    <w:pPr>
      <w:widowControl/>
      <w:spacing w:line="480" w:lineRule="auto"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5E0C"/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809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9F61-7DBE-47D1-86CC-AD7E135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Meacham</dc:creator>
  <cp:lastModifiedBy>Barbara Teague</cp:lastModifiedBy>
  <cp:revision>2</cp:revision>
  <cp:lastPrinted>2014-07-31T19:39:00Z</cp:lastPrinted>
  <dcterms:created xsi:type="dcterms:W3CDTF">2014-08-04T14:59:00Z</dcterms:created>
  <dcterms:modified xsi:type="dcterms:W3CDTF">2014-08-04T14:59:00Z</dcterms:modified>
</cp:coreProperties>
</file>